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C7FE" w14:textId="77777777" w:rsidR="003C7BEB" w:rsidRPr="003C7BEB" w:rsidRDefault="003C7BEB" w:rsidP="003C7BEB">
      <w:pPr>
        <w:rPr>
          <w:b/>
          <w:bCs/>
        </w:rPr>
      </w:pPr>
      <w:r w:rsidRPr="003C7BEB">
        <w:rPr>
          <w:b/>
          <w:bCs/>
        </w:rPr>
        <w:t>Leerkracht LB voor de onderbouw</w:t>
      </w:r>
    </w:p>
    <w:p w14:paraId="16B24706" w14:textId="77777777" w:rsidR="003C7BEB" w:rsidRPr="003C7BEB" w:rsidRDefault="003C7BEB" w:rsidP="003C7BEB">
      <w:pPr>
        <w:rPr>
          <w:b/>
          <w:bCs/>
        </w:rPr>
      </w:pPr>
      <w:r w:rsidRPr="003C7BEB">
        <w:rPr>
          <w:b/>
          <w:bCs/>
        </w:rPr>
        <w:t>Leerkracht LB onderbouw</w:t>
      </w:r>
    </w:p>
    <w:p w14:paraId="505B6C73" w14:textId="77777777" w:rsidR="003C7BEB" w:rsidRPr="003C7BEB" w:rsidRDefault="003C7BEB" w:rsidP="003C7BEB">
      <w:r w:rsidRPr="003C7BEB">
        <w:t>Voor één van onze drie kleutergroepen zijn wij op zoek naar een enthousiaste leerkracht.</w:t>
      </w:r>
    </w:p>
    <w:p w14:paraId="72414C95" w14:textId="55D8364E" w:rsidR="003C7BEB" w:rsidRPr="003C7BEB" w:rsidRDefault="003C7BEB" w:rsidP="003C7BEB">
      <w:r w:rsidRPr="003C7BEB">
        <w:t>Ben jij degene die ons fijne team komt versterken? </w:t>
      </w:r>
    </w:p>
    <w:p w14:paraId="4E23F114" w14:textId="77777777" w:rsidR="003C7BEB" w:rsidRPr="003C7BEB" w:rsidRDefault="003C7BEB" w:rsidP="003C7BEB">
      <w:pPr>
        <w:rPr>
          <w:b/>
          <w:bCs/>
        </w:rPr>
      </w:pPr>
      <w:r w:rsidRPr="003C7BEB">
        <w:rPr>
          <w:b/>
          <w:bCs/>
        </w:rPr>
        <w:t>De functie </w:t>
      </w:r>
    </w:p>
    <w:p w14:paraId="53E47D55" w14:textId="77777777" w:rsidR="003C7BEB" w:rsidRPr="003C7BEB" w:rsidRDefault="003C7BEB" w:rsidP="003C7BEB">
      <w:r w:rsidRPr="003C7BEB">
        <w:t>Door het vertrek van een collega zijn wij per 1 maart 2025 op zoek naar een nieuwe collega voor de onderbouw, groep 1-2. Wij werken binnen onze onderbouw met drie groepen 1-2 en een groep 3.</w:t>
      </w:r>
    </w:p>
    <w:p w14:paraId="7FA90363" w14:textId="77777777" w:rsidR="003C7BEB" w:rsidRPr="003C7BEB" w:rsidRDefault="003C7BEB" w:rsidP="003C7BEB">
      <w:r w:rsidRPr="003C7BEB">
        <w:t>Wij zoeken iemand die enthousiast mee kan denken over ons aanbod bij de kleuters. Wij werken thematisch binnen onze school en spel neemt een heel groot onderdeel in van het aanbod van de kinderen in de onderbouw.</w:t>
      </w:r>
    </w:p>
    <w:p w14:paraId="11F3E12F" w14:textId="77777777" w:rsidR="003C7BEB" w:rsidRPr="003C7BEB" w:rsidRDefault="003C7BEB" w:rsidP="003C7BEB">
      <w:r w:rsidRPr="003C7BEB">
        <w:t>Tevens zijn wij gewend om wat wij doen, samen met elkaar te doen. Ben jij iemand die zich kwetsbaar op durft te stellen, probeert en reflecteert? Dan pas je helemaal bij ons. </w:t>
      </w:r>
    </w:p>
    <w:p w14:paraId="5412710F" w14:textId="77777777" w:rsidR="003C7BEB" w:rsidRPr="003C7BEB" w:rsidRDefault="003C7BEB" w:rsidP="003C7BEB">
      <w:r w:rsidRPr="003C7BEB">
        <w:t> </w:t>
      </w:r>
    </w:p>
    <w:p w14:paraId="62883400" w14:textId="77777777" w:rsidR="003C7BEB" w:rsidRPr="003C7BEB" w:rsidRDefault="003C7BEB" w:rsidP="003C7BEB">
      <w:pPr>
        <w:rPr>
          <w:b/>
          <w:bCs/>
        </w:rPr>
      </w:pPr>
      <w:r w:rsidRPr="003C7BEB">
        <w:rPr>
          <w:b/>
          <w:bCs/>
        </w:rPr>
        <w:t>Over de school </w:t>
      </w:r>
    </w:p>
    <w:p w14:paraId="1E3FBEE4" w14:textId="77777777" w:rsidR="003C7BEB" w:rsidRPr="003C7BEB" w:rsidRDefault="003C7BEB" w:rsidP="003C7BEB">
      <w:r w:rsidRPr="003C7BEB">
        <w:t>Daltonschool De Diamant</w:t>
      </w:r>
    </w:p>
    <w:p w14:paraId="0E8AF0F8" w14:textId="77777777" w:rsidR="003C7BEB" w:rsidRPr="003C7BEB" w:rsidRDefault="003C7BEB" w:rsidP="003C7BEB">
      <w:pPr>
        <w:numPr>
          <w:ilvl w:val="0"/>
          <w:numId w:val="1"/>
        </w:numPr>
      </w:pPr>
      <w:r w:rsidRPr="003C7BEB">
        <w:t>Wij zijn een enthousiast team waar jij onderdeel van bent en waarin je de ruimte krijgt jezelf optimaal te ontwikkelen.</w:t>
      </w:r>
    </w:p>
    <w:p w14:paraId="034B2028" w14:textId="77777777" w:rsidR="003C7BEB" w:rsidRPr="003C7BEB" w:rsidRDefault="003C7BEB" w:rsidP="003C7BEB">
      <w:pPr>
        <w:numPr>
          <w:ilvl w:val="0"/>
          <w:numId w:val="1"/>
        </w:numPr>
      </w:pPr>
      <w:r w:rsidRPr="003C7BEB">
        <w:t>Wij werken vanuit de Daltonprincipes</w:t>
      </w:r>
    </w:p>
    <w:p w14:paraId="741D4BA3" w14:textId="77777777" w:rsidR="003C7BEB" w:rsidRPr="003C7BEB" w:rsidRDefault="003C7BEB" w:rsidP="003C7BEB">
      <w:pPr>
        <w:numPr>
          <w:ilvl w:val="0"/>
          <w:numId w:val="1"/>
        </w:numPr>
      </w:pPr>
      <w:r w:rsidRPr="003C7BEB">
        <w:t>Wij werken in alle groepen thematisch</w:t>
      </w:r>
    </w:p>
    <w:p w14:paraId="22EB9365" w14:textId="77777777" w:rsidR="003C7BEB" w:rsidRPr="003C7BEB" w:rsidRDefault="003C7BEB" w:rsidP="003C7BEB">
      <w:pPr>
        <w:numPr>
          <w:ilvl w:val="0"/>
          <w:numId w:val="1"/>
        </w:numPr>
      </w:pPr>
      <w:r w:rsidRPr="003C7BEB">
        <w:t>Wij zijn trots zijn op elkaar, mogen glansrijk falen en optimistisch omdenken</w:t>
      </w:r>
    </w:p>
    <w:p w14:paraId="428258BE" w14:textId="77777777" w:rsidR="003C7BEB" w:rsidRPr="003C7BEB" w:rsidRDefault="003C7BEB" w:rsidP="003C7BEB">
      <w:pPr>
        <w:numPr>
          <w:ilvl w:val="0"/>
          <w:numId w:val="1"/>
        </w:numPr>
      </w:pPr>
      <w:r w:rsidRPr="003C7BEB">
        <w:t>Wij beloven dat je zelfstandig en met durf je plek leert innemen in de wereld</w:t>
      </w:r>
    </w:p>
    <w:p w14:paraId="1D933CB4" w14:textId="77777777" w:rsidR="003C7BEB" w:rsidRPr="003C7BEB" w:rsidRDefault="003C7BEB" w:rsidP="003C7BEB">
      <w:pPr>
        <w:numPr>
          <w:ilvl w:val="0"/>
          <w:numId w:val="1"/>
        </w:numPr>
      </w:pPr>
      <w:r w:rsidRPr="003C7BEB">
        <w:t>Wij zijn levensecht, wij creëren betekenisvolle situaties waarin jij echt leert</w:t>
      </w:r>
    </w:p>
    <w:p w14:paraId="348C8A67" w14:textId="77777777" w:rsidR="003C7BEB" w:rsidRPr="003C7BEB" w:rsidRDefault="003C7BEB" w:rsidP="003C7BEB">
      <w:pPr>
        <w:numPr>
          <w:ilvl w:val="0"/>
          <w:numId w:val="1"/>
        </w:numPr>
      </w:pPr>
      <w:r w:rsidRPr="003C7BEB">
        <w:t>Wij zijn aandachtig, wij durven stil te staan, kijken echt en doen wat nodig is</w:t>
      </w:r>
    </w:p>
    <w:p w14:paraId="0EA65010" w14:textId="77777777" w:rsidR="003C7BEB" w:rsidRPr="003C7BEB" w:rsidRDefault="003C7BEB" w:rsidP="003C7BEB">
      <w:pPr>
        <w:numPr>
          <w:ilvl w:val="0"/>
          <w:numId w:val="1"/>
        </w:numPr>
      </w:pPr>
      <w:r w:rsidRPr="003C7BEB">
        <w:t>Wij zijn lerend, wij proberen, reflecteren en leren in alles wat wij doen</w:t>
      </w:r>
    </w:p>
    <w:p w14:paraId="1D5A2399" w14:textId="77777777" w:rsidR="003C7BEB" w:rsidRPr="003C7BEB" w:rsidRDefault="003C7BEB" w:rsidP="003C7BEB">
      <w:pPr>
        <w:rPr>
          <w:b/>
          <w:bCs/>
        </w:rPr>
      </w:pPr>
      <w:r w:rsidRPr="003C7BEB">
        <w:rPr>
          <w:b/>
          <w:bCs/>
        </w:rPr>
        <w:t> </w:t>
      </w:r>
    </w:p>
    <w:p w14:paraId="26145763" w14:textId="77777777" w:rsidR="003C7BEB" w:rsidRPr="003C7BEB" w:rsidRDefault="003C7BEB" w:rsidP="003C7BEB">
      <w:pPr>
        <w:rPr>
          <w:b/>
          <w:bCs/>
        </w:rPr>
      </w:pPr>
      <w:r w:rsidRPr="003C7BEB">
        <w:rPr>
          <w:b/>
          <w:bCs/>
        </w:rPr>
        <w:t>Jouw profiel: </w:t>
      </w:r>
    </w:p>
    <w:p w14:paraId="75692A48" w14:textId="77777777" w:rsidR="003C7BEB" w:rsidRPr="003C7BEB" w:rsidRDefault="003C7BEB" w:rsidP="003C7BEB">
      <w:pPr>
        <w:numPr>
          <w:ilvl w:val="0"/>
          <w:numId w:val="2"/>
        </w:numPr>
      </w:pPr>
      <w:r w:rsidRPr="003C7BEB">
        <w:t>Je geeft les aan een gezellige en leergierige groep 1-2</w:t>
      </w:r>
    </w:p>
    <w:p w14:paraId="5E880AA2" w14:textId="77777777" w:rsidR="003C7BEB" w:rsidRPr="003C7BEB" w:rsidRDefault="003C7BEB" w:rsidP="003C7BEB">
      <w:pPr>
        <w:numPr>
          <w:ilvl w:val="0"/>
          <w:numId w:val="2"/>
        </w:numPr>
      </w:pPr>
      <w:r w:rsidRPr="003C7BEB">
        <w:t>Je werkt vanuit de Daltonprincipes (mogelijkheid tot opleiding)</w:t>
      </w:r>
    </w:p>
    <w:p w14:paraId="240CDA12" w14:textId="77777777" w:rsidR="003C7BEB" w:rsidRPr="003C7BEB" w:rsidRDefault="003C7BEB" w:rsidP="003C7BEB">
      <w:pPr>
        <w:numPr>
          <w:ilvl w:val="0"/>
          <w:numId w:val="2"/>
        </w:numPr>
      </w:pPr>
      <w:r w:rsidRPr="003C7BEB">
        <w:t>Je biedt gevarieerd en thematisch onderwijs, waarbij spel de basis is</w:t>
      </w:r>
    </w:p>
    <w:p w14:paraId="1C16A9A0" w14:textId="77777777" w:rsidR="003C7BEB" w:rsidRPr="003C7BEB" w:rsidRDefault="003C7BEB" w:rsidP="003C7BEB">
      <w:pPr>
        <w:numPr>
          <w:ilvl w:val="0"/>
          <w:numId w:val="2"/>
        </w:numPr>
      </w:pPr>
      <w:r w:rsidRPr="003C7BEB">
        <w:t>Samen met collega’s zorg je voor een rijke leeromgeving, waarin leerlingen zich optimaal kunnen ontwikkelen</w:t>
      </w:r>
    </w:p>
    <w:p w14:paraId="2C7624BC" w14:textId="77777777" w:rsidR="003C7BEB" w:rsidRPr="003C7BEB" w:rsidRDefault="003C7BEB" w:rsidP="003C7BEB">
      <w:pPr>
        <w:numPr>
          <w:ilvl w:val="0"/>
          <w:numId w:val="2"/>
        </w:numPr>
      </w:pPr>
      <w:r w:rsidRPr="003C7BEB">
        <w:t>Je werkt nauw samen met andere leerkrachten die lesgeven aan de andere twee groepen 1-2 .</w:t>
      </w:r>
    </w:p>
    <w:p w14:paraId="4B6C1052" w14:textId="77777777" w:rsidR="003C7BEB" w:rsidRPr="003C7BEB" w:rsidRDefault="003C7BEB" w:rsidP="003C7BEB">
      <w:r w:rsidRPr="003C7BEB">
        <w:lastRenderedPageBreak/>
        <w:t> </w:t>
      </w:r>
    </w:p>
    <w:p w14:paraId="0BBAF355" w14:textId="77777777" w:rsidR="003C7BEB" w:rsidRPr="003C7BEB" w:rsidRDefault="003C7BEB" w:rsidP="003C7BEB">
      <w:pPr>
        <w:rPr>
          <w:b/>
          <w:bCs/>
        </w:rPr>
      </w:pPr>
      <w:r w:rsidRPr="003C7BEB">
        <w:rPr>
          <w:b/>
          <w:bCs/>
        </w:rPr>
        <w:t>Wat bieden wij: </w:t>
      </w:r>
    </w:p>
    <w:p w14:paraId="1E15B9AE" w14:textId="77777777" w:rsidR="003C7BEB" w:rsidRPr="003C7BEB" w:rsidRDefault="003C7BEB" w:rsidP="003C7BEB">
      <w:pPr>
        <w:numPr>
          <w:ilvl w:val="0"/>
          <w:numId w:val="3"/>
        </w:numPr>
      </w:pPr>
      <w:r w:rsidRPr="003C7BEB">
        <w:t>Een jaarcontract met uitzicht op een vaste benoeming na een jaar voor 0,4 fte</w:t>
      </w:r>
    </w:p>
    <w:p w14:paraId="42810BB9" w14:textId="77777777" w:rsidR="003C7BEB" w:rsidRPr="003C7BEB" w:rsidRDefault="003C7BEB" w:rsidP="003C7BEB">
      <w:pPr>
        <w:numPr>
          <w:ilvl w:val="0"/>
          <w:numId w:val="3"/>
        </w:numPr>
      </w:pPr>
      <w:r w:rsidRPr="003C7BEB">
        <w:t>Mogelijkheid voor tijdelijke uitbreiding naar 0,8 fte</w:t>
      </w:r>
    </w:p>
    <w:p w14:paraId="6BAB84EE" w14:textId="77777777" w:rsidR="003C7BEB" w:rsidRPr="003C7BEB" w:rsidRDefault="003C7BEB" w:rsidP="003C7BEB">
      <w:pPr>
        <w:numPr>
          <w:ilvl w:val="0"/>
          <w:numId w:val="3"/>
        </w:numPr>
      </w:pPr>
      <w:r w:rsidRPr="003C7BEB">
        <w:t>Salaris conform de CAO PO functieschaal LB</w:t>
      </w:r>
    </w:p>
    <w:p w14:paraId="2E179EAA" w14:textId="77777777" w:rsidR="003C7BEB" w:rsidRPr="003C7BEB" w:rsidRDefault="003C7BEB" w:rsidP="003C7BEB">
      <w:r w:rsidRPr="003C7BEB">
        <w:t> </w:t>
      </w:r>
    </w:p>
    <w:p w14:paraId="5B2EB181" w14:textId="77777777" w:rsidR="003C7BEB" w:rsidRPr="003C7BEB" w:rsidRDefault="003C7BEB" w:rsidP="003C7BEB">
      <w:pPr>
        <w:rPr>
          <w:b/>
          <w:bCs/>
        </w:rPr>
      </w:pPr>
      <w:r w:rsidRPr="003C7BEB">
        <w:rPr>
          <w:b/>
          <w:bCs/>
        </w:rPr>
        <w:t>De selectieprocedure</w:t>
      </w:r>
    </w:p>
    <w:p w14:paraId="295C8239" w14:textId="77777777" w:rsidR="003C7BEB" w:rsidRPr="003C7BEB" w:rsidRDefault="003C7BEB" w:rsidP="003C7BEB">
      <w:pPr>
        <w:numPr>
          <w:ilvl w:val="0"/>
          <w:numId w:val="4"/>
        </w:numPr>
      </w:pPr>
      <w:r w:rsidRPr="003C7BEB">
        <w:t>Wil jij onderdeel uitmaken van ons enthousiaste team, waar jij trots op kan zijn en ook glansrijk mag falen, waarbij je werkt vanuit de Daltonwaarden of dit graag wil leren en je thematisch werkt in de groep, reageer dan op onze vacature. Wij gaan graag met jou in gesprek!</w:t>
      </w:r>
    </w:p>
    <w:p w14:paraId="04AF5273" w14:textId="3085C0D7" w:rsidR="006755DD" w:rsidRDefault="003C7BEB">
      <w:hyperlink r:id="rId5" w:history="1">
        <w:r w:rsidRPr="003C7BEB">
          <w:rPr>
            <w:rStyle w:val="Hyperlink"/>
          </w:rPr>
          <w:t>Leerkracht LB voor de onderbouw - Wij de Venen</w:t>
        </w:r>
      </w:hyperlink>
    </w:p>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6211D"/>
    <w:multiLevelType w:val="multilevel"/>
    <w:tmpl w:val="2C5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A786C"/>
    <w:multiLevelType w:val="multilevel"/>
    <w:tmpl w:val="5724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14E98"/>
    <w:multiLevelType w:val="multilevel"/>
    <w:tmpl w:val="CE1A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77401"/>
    <w:multiLevelType w:val="multilevel"/>
    <w:tmpl w:val="216C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777788">
    <w:abstractNumId w:val="0"/>
  </w:num>
  <w:num w:numId="2" w16cid:durableId="1069425409">
    <w:abstractNumId w:val="3"/>
  </w:num>
  <w:num w:numId="3" w16cid:durableId="1509321780">
    <w:abstractNumId w:val="1"/>
  </w:num>
  <w:num w:numId="4" w16cid:durableId="180087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EB"/>
    <w:rsid w:val="003C7BEB"/>
    <w:rsid w:val="00435A19"/>
    <w:rsid w:val="006755DD"/>
    <w:rsid w:val="00CB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EB3B"/>
  <w15:chartTrackingRefBased/>
  <w15:docId w15:val="{80198B20-E27A-409D-A228-FBD051F8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7B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7B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7B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7B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7B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7B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7B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7B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7B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7B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7B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7B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7B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7B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7B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7BEB"/>
    <w:rPr>
      <w:rFonts w:eastAsiaTheme="majorEastAsia" w:cstheme="majorBidi"/>
      <w:color w:val="272727" w:themeColor="text1" w:themeTint="D8"/>
    </w:rPr>
  </w:style>
  <w:style w:type="paragraph" w:styleId="Titel">
    <w:name w:val="Title"/>
    <w:basedOn w:val="Standaard"/>
    <w:next w:val="Standaard"/>
    <w:link w:val="TitelChar"/>
    <w:uiPriority w:val="10"/>
    <w:qFormat/>
    <w:rsid w:val="003C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7B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7B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7B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7B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7BEB"/>
    <w:rPr>
      <w:i/>
      <w:iCs/>
      <w:color w:val="404040" w:themeColor="text1" w:themeTint="BF"/>
    </w:rPr>
  </w:style>
  <w:style w:type="paragraph" w:styleId="Lijstalinea">
    <w:name w:val="List Paragraph"/>
    <w:basedOn w:val="Standaard"/>
    <w:uiPriority w:val="34"/>
    <w:qFormat/>
    <w:rsid w:val="003C7BEB"/>
    <w:pPr>
      <w:ind w:left="720"/>
      <w:contextualSpacing/>
    </w:pPr>
  </w:style>
  <w:style w:type="character" w:styleId="Intensievebenadrukking">
    <w:name w:val="Intense Emphasis"/>
    <w:basedOn w:val="Standaardalinea-lettertype"/>
    <w:uiPriority w:val="21"/>
    <w:qFormat/>
    <w:rsid w:val="003C7BEB"/>
    <w:rPr>
      <w:i/>
      <w:iCs/>
      <w:color w:val="0F4761" w:themeColor="accent1" w:themeShade="BF"/>
    </w:rPr>
  </w:style>
  <w:style w:type="paragraph" w:styleId="Duidelijkcitaat">
    <w:name w:val="Intense Quote"/>
    <w:basedOn w:val="Standaard"/>
    <w:next w:val="Standaard"/>
    <w:link w:val="DuidelijkcitaatChar"/>
    <w:uiPriority w:val="30"/>
    <w:qFormat/>
    <w:rsid w:val="003C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7BEB"/>
    <w:rPr>
      <w:i/>
      <w:iCs/>
      <w:color w:val="0F4761" w:themeColor="accent1" w:themeShade="BF"/>
    </w:rPr>
  </w:style>
  <w:style w:type="character" w:styleId="Intensieveverwijzing">
    <w:name w:val="Intense Reference"/>
    <w:basedOn w:val="Standaardalinea-lettertype"/>
    <w:uiPriority w:val="32"/>
    <w:qFormat/>
    <w:rsid w:val="003C7BEB"/>
    <w:rPr>
      <w:b/>
      <w:bCs/>
      <w:smallCaps/>
      <w:color w:val="0F4761" w:themeColor="accent1" w:themeShade="BF"/>
      <w:spacing w:val="5"/>
    </w:rPr>
  </w:style>
  <w:style w:type="character" w:styleId="Hyperlink">
    <w:name w:val="Hyperlink"/>
    <w:basedOn w:val="Standaardalinea-lettertype"/>
    <w:uiPriority w:val="99"/>
    <w:unhideWhenUsed/>
    <w:rsid w:val="003C7BEB"/>
    <w:rPr>
      <w:color w:val="467886" w:themeColor="hyperlink"/>
      <w:u w:val="single"/>
    </w:rPr>
  </w:style>
  <w:style w:type="character" w:styleId="Onopgelostemelding">
    <w:name w:val="Unresolved Mention"/>
    <w:basedOn w:val="Standaardalinea-lettertype"/>
    <w:uiPriority w:val="99"/>
    <w:semiHidden/>
    <w:unhideWhenUsed/>
    <w:rsid w:val="003C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00717">
      <w:bodyDiv w:val="1"/>
      <w:marLeft w:val="0"/>
      <w:marRight w:val="0"/>
      <w:marTop w:val="0"/>
      <w:marBottom w:val="0"/>
      <w:divBdr>
        <w:top w:val="none" w:sz="0" w:space="0" w:color="auto"/>
        <w:left w:val="none" w:sz="0" w:space="0" w:color="auto"/>
        <w:bottom w:val="none" w:sz="0" w:space="0" w:color="auto"/>
        <w:right w:val="none" w:sz="0" w:space="0" w:color="auto"/>
      </w:divBdr>
      <w:divsChild>
        <w:div w:id="1017997815">
          <w:marLeft w:val="0"/>
          <w:marRight w:val="0"/>
          <w:marTop w:val="1200"/>
          <w:marBottom w:val="0"/>
          <w:divBdr>
            <w:top w:val="none" w:sz="0" w:space="0" w:color="auto"/>
            <w:left w:val="none" w:sz="0" w:space="0" w:color="auto"/>
            <w:bottom w:val="none" w:sz="0" w:space="0" w:color="auto"/>
            <w:right w:val="none" w:sz="0" w:space="0" w:color="auto"/>
          </w:divBdr>
          <w:divsChild>
            <w:div w:id="1924995445">
              <w:marLeft w:val="0"/>
              <w:marRight w:val="0"/>
              <w:marTop w:val="0"/>
              <w:marBottom w:val="0"/>
              <w:divBdr>
                <w:top w:val="none" w:sz="0" w:space="0" w:color="auto"/>
                <w:left w:val="none" w:sz="0" w:space="0" w:color="auto"/>
                <w:bottom w:val="none" w:sz="0" w:space="0" w:color="auto"/>
                <w:right w:val="none" w:sz="0" w:space="0" w:color="auto"/>
              </w:divBdr>
              <w:divsChild>
                <w:div w:id="489294388">
                  <w:marLeft w:val="9225"/>
                  <w:marRight w:val="0"/>
                  <w:marTop w:val="0"/>
                  <w:marBottom w:val="0"/>
                  <w:divBdr>
                    <w:top w:val="none" w:sz="0" w:space="0" w:color="auto"/>
                    <w:left w:val="none" w:sz="0" w:space="0" w:color="auto"/>
                    <w:bottom w:val="none" w:sz="0" w:space="0" w:color="auto"/>
                    <w:right w:val="none" w:sz="0" w:space="0" w:color="auto"/>
                  </w:divBdr>
                  <w:divsChild>
                    <w:div w:id="15690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59788">
          <w:marLeft w:val="0"/>
          <w:marRight w:val="0"/>
          <w:marTop w:val="0"/>
          <w:marBottom w:val="0"/>
          <w:divBdr>
            <w:top w:val="none" w:sz="0" w:space="0" w:color="auto"/>
            <w:left w:val="none" w:sz="0" w:space="0" w:color="auto"/>
            <w:bottom w:val="none" w:sz="0" w:space="0" w:color="auto"/>
            <w:right w:val="none" w:sz="0" w:space="0" w:color="auto"/>
          </w:divBdr>
          <w:divsChild>
            <w:div w:id="285158212">
              <w:marLeft w:val="0"/>
              <w:marRight w:val="0"/>
              <w:marTop w:val="0"/>
              <w:marBottom w:val="0"/>
              <w:divBdr>
                <w:top w:val="none" w:sz="0" w:space="0" w:color="auto"/>
                <w:left w:val="none" w:sz="0" w:space="0" w:color="auto"/>
                <w:bottom w:val="none" w:sz="0" w:space="0" w:color="auto"/>
                <w:right w:val="none" w:sz="0" w:space="0" w:color="auto"/>
              </w:divBdr>
              <w:divsChild>
                <w:div w:id="1647392125">
                  <w:marLeft w:val="0"/>
                  <w:marRight w:val="0"/>
                  <w:marTop w:val="0"/>
                  <w:marBottom w:val="0"/>
                  <w:divBdr>
                    <w:top w:val="none" w:sz="0" w:space="0" w:color="auto"/>
                    <w:left w:val="none" w:sz="0" w:space="0" w:color="auto"/>
                    <w:bottom w:val="none" w:sz="0" w:space="0" w:color="auto"/>
                    <w:right w:val="none" w:sz="0" w:space="0" w:color="auto"/>
                  </w:divBdr>
                  <w:divsChild>
                    <w:div w:id="1262644768">
                      <w:marLeft w:val="0"/>
                      <w:marRight w:val="0"/>
                      <w:marTop w:val="0"/>
                      <w:marBottom w:val="0"/>
                      <w:divBdr>
                        <w:top w:val="none" w:sz="0" w:space="0" w:color="auto"/>
                        <w:left w:val="none" w:sz="0" w:space="0" w:color="auto"/>
                        <w:bottom w:val="none" w:sz="0" w:space="0" w:color="auto"/>
                        <w:right w:val="none" w:sz="0" w:space="0" w:color="auto"/>
                      </w:divBdr>
                    </w:div>
                  </w:divsChild>
                </w:div>
                <w:div w:id="1112243342">
                  <w:marLeft w:val="0"/>
                  <w:marRight w:val="0"/>
                  <w:marTop w:val="0"/>
                  <w:marBottom w:val="0"/>
                  <w:divBdr>
                    <w:top w:val="none" w:sz="0" w:space="0" w:color="auto"/>
                    <w:left w:val="none" w:sz="0" w:space="0" w:color="auto"/>
                    <w:bottom w:val="none" w:sz="0" w:space="0" w:color="auto"/>
                    <w:right w:val="none" w:sz="0" w:space="0" w:color="auto"/>
                  </w:divBdr>
                  <w:divsChild>
                    <w:div w:id="20159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76720">
      <w:bodyDiv w:val="1"/>
      <w:marLeft w:val="0"/>
      <w:marRight w:val="0"/>
      <w:marTop w:val="0"/>
      <w:marBottom w:val="0"/>
      <w:divBdr>
        <w:top w:val="none" w:sz="0" w:space="0" w:color="auto"/>
        <w:left w:val="none" w:sz="0" w:space="0" w:color="auto"/>
        <w:bottom w:val="none" w:sz="0" w:space="0" w:color="auto"/>
        <w:right w:val="none" w:sz="0" w:space="0" w:color="auto"/>
      </w:divBdr>
      <w:divsChild>
        <w:div w:id="694313292">
          <w:marLeft w:val="0"/>
          <w:marRight w:val="0"/>
          <w:marTop w:val="1200"/>
          <w:marBottom w:val="0"/>
          <w:divBdr>
            <w:top w:val="none" w:sz="0" w:space="0" w:color="auto"/>
            <w:left w:val="none" w:sz="0" w:space="0" w:color="auto"/>
            <w:bottom w:val="none" w:sz="0" w:space="0" w:color="auto"/>
            <w:right w:val="none" w:sz="0" w:space="0" w:color="auto"/>
          </w:divBdr>
          <w:divsChild>
            <w:div w:id="1883788091">
              <w:marLeft w:val="0"/>
              <w:marRight w:val="0"/>
              <w:marTop w:val="0"/>
              <w:marBottom w:val="0"/>
              <w:divBdr>
                <w:top w:val="none" w:sz="0" w:space="0" w:color="auto"/>
                <w:left w:val="none" w:sz="0" w:space="0" w:color="auto"/>
                <w:bottom w:val="none" w:sz="0" w:space="0" w:color="auto"/>
                <w:right w:val="none" w:sz="0" w:space="0" w:color="auto"/>
              </w:divBdr>
              <w:divsChild>
                <w:div w:id="395511771">
                  <w:marLeft w:val="9225"/>
                  <w:marRight w:val="0"/>
                  <w:marTop w:val="0"/>
                  <w:marBottom w:val="0"/>
                  <w:divBdr>
                    <w:top w:val="none" w:sz="0" w:space="0" w:color="auto"/>
                    <w:left w:val="none" w:sz="0" w:space="0" w:color="auto"/>
                    <w:bottom w:val="none" w:sz="0" w:space="0" w:color="auto"/>
                    <w:right w:val="none" w:sz="0" w:space="0" w:color="auto"/>
                  </w:divBdr>
                  <w:divsChild>
                    <w:div w:id="11762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63069">
      <w:bodyDiv w:val="1"/>
      <w:marLeft w:val="0"/>
      <w:marRight w:val="0"/>
      <w:marTop w:val="0"/>
      <w:marBottom w:val="0"/>
      <w:divBdr>
        <w:top w:val="none" w:sz="0" w:space="0" w:color="auto"/>
        <w:left w:val="none" w:sz="0" w:space="0" w:color="auto"/>
        <w:bottom w:val="none" w:sz="0" w:space="0" w:color="auto"/>
        <w:right w:val="none" w:sz="0" w:space="0" w:color="auto"/>
      </w:divBdr>
      <w:divsChild>
        <w:div w:id="172500414">
          <w:marLeft w:val="0"/>
          <w:marRight w:val="0"/>
          <w:marTop w:val="1200"/>
          <w:marBottom w:val="0"/>
          <w:divBdr>
            <w:top w:val="none" w:sz="0" w:space="0" w:color="auto"/>
            <w:left w:val="none" w:sz="0" w:space="0" w:color="auto"/>
            <w:bottom w:val="none" w:sz="0" w:space="0" w:color="auto"/>
            <w:right w:val="none" w:sz="0" w:space="0" w:color="auto"/>
          </w:divBdr>
          <w:divsChild>
            <w:div w:id="593054135">
              <w:marLeft w:val="0"/>
              <w:marRight w:val="0"/>
              <w:marTop w:val="0"/>
              <w:marBottom w:val="0"/>
              <w:divBdr>
                <w:top w:val="none" w:sz="0" w:space="0" w:color="auto"/>
                <w:left w:val="none" w:sz="0" w:space="0" w:color="auto"/>
                <w:bottom w:val="none" w:sz="0" w:space="0" w:color="auto"/>
                <w:right w:val="none" w:sz="0" w:space="0" w:color="auto"/>
              </w:divBdr>
              <w:divsChild>
                <w:div w:id="1105534375">
                  <w:marLeft w:val="9225"/>
                  <w:marRight w:val="0"/>
                  <w:marTop w:val="0"/>
                  <w:marBottom w:val="0"/>
                  <w:divBdr>
                    <w:top w:val="none" w:sz="0" w:space="0" w:color="auto"/>
                    <w:left w:val="none" w:sz="0" w:space="0" w:color="auto"/>
                    <w:bottom w:val="none" w:sz="0" w:space="0" w:color="auto"/>
                    <w:right w:val="none" w:sz="0" w:space="0" w:color="auto"/>
                  </w:divBdr>
                  <w:divsChild>
                    <w:div w:id="5589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2020">
      <w:bodyDiv w:val="1"/>
      <w:marLeft w:val="0"/>
      <w:marRight w:val="0"/>
      <w:marTop w:val="0"/>
      <w:marBottom w:val="0"/>
      <w:divBdr>
        <w:top w:val="none" w:sz="0" w:space="0" w:color="auto"/>
        <w:left w:val="none" w:sz="0" w:space="0" w:color="auto"/>
        <w:bottom w:val="none" w:sz="0" w:space="0" w:color="auto"/>
        <w:right w:val="none" w:sz="0" w:space="0" w:color="auto"/>
      </w:divBdr>
      <w:divsChild>
        <w:div w:id="1161123343">
          <w:marLeft w:val="0"/>
          <w:marRight w:val="0"/>
          <w:marTop w:val="1200"/>
          <w:marBottom w:val="0"/>
          <w:divBdr>
            <w:top w:val="none" w:sz="0" w:space="0" w:color="auto"/>
            <w:left w:val="none" w:sz="0" w:space="0" w:color="auto"/>
            <w:bottom w:val="none" w:sz="0" w:space="0" w:color="auto"/>
            <w:right w:val="none" w:sz="0" w:space="0" w:color="auto"/>
          </w:divBdr>
          <w:divsChild>
            <w:div w:id="550580743">
              <w:marLeft w:val="0"/>
              <w:marRight w:val="0"/>
              <w:marTop w:val="0"/>
              <w:marBottom w:val="0"/>
              <w:divBdr>
                <w:top w:val="none" w:sz="0" w:space="0" w:color="auto"/>
                <w:left w:val="none" w:sz="0" w:space="0" w:color="auto"/>
                <w:bottom w:val="none" w:sz="0" w:space="0" w:color="auto"/>
                <w:right w:val="none" w:sz="0" w:space="0" w:color="auto"/>
              </w:divBdr>
              <w:divsChild>
                <w:div w:id="675694371">
                  <w:marLeft w:val="9225"/>
                  <w:marRight w:val="0"/>
                  <w:marTop w:val="0"/>
                  <w:marBottom w:val="0"/>
                  <w:divBdr>
                    <w:top w:val="none" w:sz="0" w:space="0" w:color="auto"/>
                    <w:left w:val="none" w:sz="0" w:space="0" w:color="auto"/>
                    <w:bottom w:val="none" w:sz="0" w:space="0" w:color="auto"/>
                    <w:right w:val="none" w:sz="0" w:space="0" w:color="auto"/>
                  </w:divBdr>
                  <w:divsChild>
                    <w:div w:id="261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7275">
          <w:marLeft w:val="0"/>
          <w:marRight w:val="0"/>
          <w:marTop w:val="0"/>
          <w:marBottom w:val="0"/>
          <w:divBdr>
            <w:top w:val="none" w:sz="0" w:space="0" w:color="auto"/>
            <w:left w:val="none" w:sz="0" w:space="0" w:color="auto"/>
            <w:bottom w:val="none" w:sz="0" w:space="0" w:color="auto"/>
            <w:right w:val="none" w:sz="0" w:space="0" w:color="auto"/>
          </w:divBdr>
          <w:divsChild>
            <w:div w:id="629626918">
              <w:marLeft w:val="0"/>
              <w:marRight w:val="0"/>
              <w:marTop w:val="0"/>
              <w:marBottom w:val="0"/>
              <w:divBdr>
                <w:top w:val="none" w:sz="0" w:space="0" w:color="auto"/>
                <w:left w:val="none" w:sz="0" w:space="0" w:color="auto"/>
                <w:bottom w:val="none" w:sz="0" w:space="0" w:color="auto"/>
                <w:right w:val="none" w:sz="0" w:space="0" w:color="auto"/>
              </w:divBdr>
              <w:divsChild>
                <w:div w:id="92675131">
                  <w:marLeft w:val="0"/>
                  <w:marRight w:val="0"/>
                  <w:marTop w:val="0"/>
                  <w:marBottom w:val="0"/>
                  <w:divBdr>
                    <w:top w:val="none" w:sz="0" w:space="0" w:color="auto"/>
                    <w:left w:val="none" w:sz="0" w:space="0" w:color="auto"/>
                    <w:bottom w:val="none" w:sz="0" w:space="0" w:color="auto"/>
                    <w:right w:val="none" w:sz="0" w:space="0" w:color="auto"/>
                  </w:divBdr>
                  <w:divsChild>
                    <w:div w:id="211962078">
                      <w:marLeft w:val="0"/>
                      <w:marRight w:val="0"/>
                      <w:marTop w:val="0"/>
                      <w:marBottom w:val="0"/>
                      <w:divBdr>
                        <w:top w:val="none" w:sz="0" w:space="0" w:color="auto"/>
                        <w:left w:val="none" w:sz="0" w:space="0" w:color="auto"/>
                        <w:bottom w:val="none" w:sz="0" w:space="0" w:color="auto"/>
                        <w:right w:val="none" w:sz="0" w:space="0" w:color="auto"/>
                      </w:divBdr>
                    </w:div>
                  </w:divsChild>
                </w:div>
                <w:div w:id="1411734919">
                  <w:marLeft w:val="0"/>
                  <w:marRight w:val="0"/>
                  <w:marTop w:val="0"/>
                  <w:marBottom w:val="0"/>
                  <w:divBdr>
                    <w:top w:val="none" w:sz="0" w:space="0" w:color="auto"/>
                    <w:left w:val="none" w:sz="0" w:space="0" w:color="auto"/>
                    <w:bottom w:val="none" w:sz="0" w:space="0" w:color="auto"/>
                    <w:right w:val="none" w:sz="0" w:space="0" w:color="auto"/>
                  </w:divBdr>
                  <w:divsChild>
                    <w:div w:id="323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jdevenen.nl/vacature/leerkracht-diamant-lb-onderbouw/"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2D1F0EEE-D0D5-4139-AAA4-362581FA50F2}"/>
</file>

<file path=customXml/itemProps2.xml><?xml version="1.0" encoding="utf-8"?>
<ds:datastoreItem xmlns:ds="http://schemas.openxmlformats.org/officeDocument/2006/customXml" ds:itemID="{1A1F00E1-AFEE-497A-A76E-F93D92AC7BC3}"/>
</file>

<file path=customXml/itemProps3.xml><?xml version="1.0" encoding="utf-8"?>
<ds:datastoreItem xmlns:ds="http://schemas.openxmlformats.org/officeDocument/2006/customXml" ds:itemID="{C4A3E9E4-6876-40DC-AC93-F3FB932421D4}"/>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2025-01-10T12:43:00Z</dcterms:created>
  <dcterms:modified xsi:type="dcterms:W3CDTF">2025-01-10T12:44:00Z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